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9472" w14:textId="77777777" w:rsidR="005A3A68" w:rsidRDefault="005A3A68">
      <w:pPr>
        <w:pStyle w:val="Textoindependiente"/>
        <w:rPr>
          <w:rFonts w:ascii="Times New Roman"/>
          <w:sz w:val="20"/>
        </w:rPr>
      </w:pPr>
    </w:p>
    <w:p w14:paraId="008F9EF4" w14:textId="77777777" w:rsidR="005A3A68" w:rsidRDefault="005A3A68">
      <w:pPr>
        <w:pStyle w:val="Textoindependiente"/>
        <w:rPr>
          <w:rFonts w:ascii="Times New Roman"/>
          <w:sz w:val="20"/>
        </w:rPr>
      </w:pPr>
    </w:p>
    <w:p w14:paraId="20D19956" w14:textId="77777777" w:rsidR="005A3A68" w:rsidRDefault="005A3A68">
      <w:pPr>
        <w:pStyle w:val="Textoindependiente"/>
        <w:spacing w:before="7"/>
        <w:rPr>
          <w:rFonts w:ascii="Times New Roman"/>
          <w:sz w:val="18"/>
        </w:rPr>
      </w:pPr>
    </w:p>
    <w:p w14:paraId="23F42F8B" w14:textId="77777777" w:rsidR="005A3A68" w:rsidRDefault="00000000">
      <w:pPr>
        <w:spacing w:before="94"/>
        <w:ind w:right="15"/>
        <w:jc w:val="center"/>
        <w:rPr>
          <w:rFonts w:ascii="Arial"/>
          <w:b/>
        </w:rPr>
      </w:pPr>
      <w:r>
        <w:rPr>
          <w:rFonts w:ascii="Arial"/>
          <w:b/>
        </w:rPr>
        <w:t>PROYECTO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ACUERDO LOCAL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003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2022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CHAPINERO</w:t>
      </w:r>
    </w:p>
    <w:p w14:paraId="69D0A86B" w14:textId="77777777" w:rsidR="005A3A68" w:rsidRDefault="005A3A68">
      <w:pPr>
        <w:pStyle w:val="Textoindependiente"/>
        <w:rPr>
          <w:rFonts w:ascii="Arial"/>
          <w:b/>
        </w:rPr>
      </w:pPr>
    </w:p>
    <w:p w14:paraId="04DA0CEB" w14:textId="138D13E5" w:rsidR="005A3A68" w:rsidRDefault="00000000">
      <w:pPr>
        <w:spacing w:before="1"/>
        <w:ind w:right="13"/>
        <w:jc w:val="center"/>
        <w:rPr>
          <w:rFonts w:ascii="Arial" w:hAnsi="Arial"/>
          <w:b/>
        </w:rPr>
      </w:pPr>
      <w:r w:rsidRPr="002533D0">
        <w:rPr>
          <w:rFonts w:ascii="Arial" w:hAnsi="Arial"/>
          <w:b/>
          <w:highlight w:val="yellow"/>
        </w:rPr>
        <w:t>“Acuerdo</w:t>
      </w:r>
      <w:r w:rsidRPr="002533D0">
        <w:rPr>
          <w:rFonts w:ascii="Arial" w:hAnsi="Arial"/>
          <w:b/>
          <w:spacing w:val="-3"/>
          <w:highlight w:val="yellow"/>
        </w:rPr>
        <w:t xml:space="preserve"> </w:t>
      </w:r>
      <w:r w:rsidRPr="002533D0">
        <w:rPr>
          <w:rFonts w:ascii="Arial" w:hAnsi="Arial"/>
          <w:b/>
          <w:highlight w:val="yellow"/>
        </w:rPr>
        <w:t>Por</w:t>
      </w:r>
      <w:r w:rsidRPr="002533D0">
        <w:rPr>
          <w:rFonts w:ascii="Arial" w:hAnsi="Arial"/>
          <w:b/>
          <w:spacing w:val="-2"/>
          <w:highlight w:val="yellow"/>
        </w:rPr>
        <w:t xml:space="preserve"> </w:t>
      </w:r>
      <w:r w:rsidRPr="002533D0">
        <w:rPr>
          <w:rFonts w:ascii="Arial" w:hAnsi="Arial"/>
          <w:b/>
          <w:highlight w:val="yellow"/>
        </w:rPr>
        <w:t>el cual</w:t>
      </w:r>
      <w:r w:rsidRPr="002533D0">
        <w:rPr>
          <w:rFonts w:ascii="Arial" w:hAnsi="Arial"/>
          <w:b/>
          <w:spacing w:val="-1"/>
          <w:highlight w:val="yellow"/>
        </w:rPr>
        <w:t xml:space="preserve"> </w:t>
      </w:r>
      <w:r w:rsidRPr="002533D0">
        <w:rPr>
          <w:rFonts w:ascii="Arial" w:hAnsi="Arial"/>
          <w:b/>
          <w:highlight w:val="yellow"/>
        </w:rPr>
        <w:t>se</w:t>
      </w:r>
      <w:r w:rsidRPr="002533D0">
        <w:rPr>
          <w:rFonts w:ascii="Arial" w:hAnsi="Arial"/>
          <w:b/>
          <w:spacing w:val="1"/>
          <w:highlight w:val="yellow"/>
        </w:rPr>
        <w:t xml:space="preserve"> </w:t>
      </w:r>
      <w:r w:rsidRPr="002533D0">
        <w:rPr>
          <w:rFonts w:ascii="Arial" w:hAnsi="Arial"/>
          <w:b/>
          <w:highlight w:val="yellow"/>
        </w:rPr>
        <w:t>crea el D</w:t>
      </w:r>
      <w:r w:rsidR="00174ED6" w:rsidRPr="002533D0">
        <w:rPr>
          <w:rFonts w:ascii="Arial" w:hAnsi="Arial"/>
          <w:b/>
          <w:highlight w:val="yellow"/>
        </w:rPr>
        <w:t>í</w:t>
      </w:r>
      <w:r w:rsidRPr="002533D0">
        <w:rPr>
          <w:rFonts w:ascii="Arial" w:hAnsi="Arial"/>
          <w:b/>
          <w:highlight w:val="yellow"/>
        </w:rPr>
        <w:t xml:space="preserve">a </w:t>
      </w:r>
      <w:r w:rsidR="00174ED6" w:rsidRPr="002533D0">
        <w:rPr>
          <w:rFonts w:ascii="Arial" w:hAnsi="Arial"/>
          <w:b/>
          <w:highlight w:val="yellow"/>
        </w:rPr>
        <w:t>de la Historia de Chapinero</w:t>
      </w:r>
      <w:r w:rsidRPr="002533D0">
        <w:rPr>
          <w:rFonts w:ascii="Arial" w:hAnsi="Arial"/>
          <w:b/>
          <w:highlight w:val="yellow"/>
        </w:rPr>
        <w:t>”</w:t>
      </w:r>
    </w:p>
    <w:p w14:paraId="3C2E4EB7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578E96EC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1440D0C6" w14:textId="77777777" w:rsidR="005A3A68" w:rsidRDefault="00000000">
      <w:pPr>
        <w:pStyle w:val="Textoindependiente"/>
        <w:spacing w:before="205"/>
        <w:ind w:left="102"/>
        <w:jc w:val="both"/>
      </w:pPr>
      <w:r>
        <w:t>LA</w:t>
      </w:r>
      <w:r>
        <w:rPr>
          <w:spacing w:val="48"/>
        </w:rPr>
        <w:t xml:space="preserve"> </w:t>
      </w:r>
      <w:r>
        <w:t>JUNTA</w:t>
      </w:r>
      <w:r>
        <w:rPr>
          <w:spacing w:val="48"/>
        </w:rPr>
        <w:t xml:space="preserve"> </w:t>
      </w:r>
      <w:r>
        <w:t>ADMINISTRADORA</w:t>
      </w:r>
      <w:r>
        <w:rPr>
          <w:spacing w:val="49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LOCALIDAD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CHAPINERO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uso</w:t>
      </w:r>
      <w:r>
        <w:rPr>
          <w:spacing w:val="4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sus</w:t>
      </w:r>
    </w:p>
    <w:p w14:paraId="15960B22" w14:textId="77777777" w:rsidR="005A3A68" w:rsidRDefault="00000000">
      <w:pPr>
        <w:pStyle w:val="Textoindependiente"/>
        <w:spacing w:before="2"/>
        <w:ind w:left="102" w:right="118"/>
        <w:jc w:val="both"/>
      </w:pPr>
      <w:r>
        <w:t>facultades Constitucionales y Legales, en especial de las conferidas por el Decreto Ley</w:t>
      </w:r>
      <w:r>
        <w:rPr>
          <w:spacing w:val="1"/>
        </w:rPr>
        <w:t xml:space="preserve"> </w:t>
      </w:r>
      <w:r>
        <w:t>1421</w:t>
      </w:r>
      <w:r>
        <w:rPr>
          <w:spacing w:val="-1"/>
        </w:rPr>
        <w:t xml:space="preserve"> </w:t>
      </w:r>
      <w:r>
        <w:t>de 1993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Constitución de Colombia y</w:t>
      </w:r>
    </w:p>
    <w:p w14:paraId="3835CA9A" w14:textId="77777777" w:rsidR="005A3A68" w:rsidRDefault="005A3A68">
      <w:pPr>
        <w:pStyle w:val="Textoindependiente"/>
        <w:spacing w:before="10"/>
        <w:rPr>
          <w:sz w:val="21"/>
        </w:rPr>
      </w:pPr>
    </w:p>
    <w:p w14:paraId="02AA5914" w14:textId="77777777" w:rsidR="005A3A68" w:rsidRDefault="00000000">
      <w:pPr>
        <w:ind w:right="15"/>
        <w:jc w:val="center"/>
        <w:rPr>
          <w:rFonts w:ascii="Arial"/>
          <w:b/>
        </w:rPr>
      </w:pPr>
      <w:r>
        <w:rPr>
          <w:rFonts w:ascii="Arial"/>
          <w:b/>
        </w:rPr>
        <w:t>CONSIDERANDO:</w:t>
      </w:r>
    </w:p>
    <w:p w14:paraId="5C2813A7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0886E123" w14:textId="77777777" w:rsidR="005A3A68" w:rsidRDefault="005A3A68">
      <w:pPr>
        <w:pStyle w:val="Textoindependiente"/>
        <w:rPr>
          <w:rFonts w:ascii="Arial"/>
          <w:b/>
          <w:sz w:val="20"/>
        </w:rPr>
      </w:pPr>
    </w:p>
    <w:p w14:paraId="3977C2AC" w14:textId="77777777" w:rsidR="005A3A68" w:rsidRDefault="00000000">
      <w:pPr>
        <w:pStyle w:val="Textoindependiente"/>
        <w:spacing w:before="1"/>
        <w:ind w:left="102" w:right="112"/>
        <w:jc w:val="both"/>
      </w:pPr>
      <w:r>
        <w:t>Que el artículo 76 del Decreto Ley 1421 de 1993 faculta a los ediles para presentar</w:t>
      </w:r>
      <w:r>
        <w:rPr>
          <w:spacing w:val="1"/>
        </w:rPr>
        <w:t xml:space="preserve"> </w:t>
      </w:r>
      <w:r>
        <w:t>Proyectos de Acuerdo Local. Que el numeral 6 del artículo 69 del Decreto Ley 1421 de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Juntas</w:t>
      </w:r>
      <w:r>
        <w:rPr>
          <w:spacing w:val="1"/>
        </w:rPr>
        <w:t xml:space="preserve"> </w:t>
      </w:r>
      <w:r>
        <w:t>Administradoras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nacer</w:t>
      </w:r>
      <w:r>
        <w:rPr>
          <w:spacing w:val="1"/>
        </w:rPr>
        <w:t xml:space="preserve"> </w:t>
      </w:r>
      <w:r>
        <w:t>respetar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espacio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atribución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reglamentar su uso para la realización de actos culturales, deportivos, recreacionales o de</w:t>
      </w:r>
      <w:r>
        <w:rPr>
          <w:spacing w:val="-59"/>
        </w:rPr>
        <w:t xml:space="preserve"> </w:t>
      </w:r>
      <w:r>
        <w:t>mercados temporales y ordenar el cobro de derechos por tal concepto, que el respectivo</w:t>
      </w:r>
      <w:r>
        <w:rPr>
          <w:spacing w:val="1"/>
        </w:rPr>
        <w:t xml:space="preserve"> </w:t>
      </w:r>
      <w:r>
        <w:t>Fondo de Desarrollo destinará al mejoramiento del espacio público de la localidad, de</w:t>
      </w:r>
      <w:r>
        <w:rPr>
          <w:spacing w:val="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 parámetros que</w:t>
      </w:r>
      <w:r>
        <w:rPr>
          <w:spacing w:val="-2"/>
        </w:rPr>
        <w:t xml:space="preserve"> </w:t>
      </w:r>
      <w:r>
        <w:t>fije</w:t>
      </w:r>
      <w:r>
        <w:rPr>
          <w:spacing w:val="-1"/>
        </w:rPr>
        <w:t xml:space="preserve"> </w:t>
      </w:r>
      <w:r>
        <w:t>el Concejo Distrital.</w:t>
      </w:r>
    </w:p>
    <w:p w14:paraId="42741AD9" w14:textId="77777777" w:rsidR="005A3A68" w:rsidRDefault="005A3A68">
      <w:pPr>
        <w:pStyle w:val="Textoindependiente"/>
      </w:pPr>
    </w:p>
    <w:p w14:paraId="7B36D2EA" w14:textId="77777777" w:rsidR="005A3A68" w:rsidRDefault="00000000">
      <w:pPr>
        <w:ind w:right="17"/>
        <w:jc w:val="center"/>
        <w:rPr>
          <w:rFonts w:ascii="Arial"/>
          <w:b/>
        </w:rPr>
      </w:pPr>
      <w:r>
        <w:rPr>
          <w:rFonts w:ascii="Arial"/>
          <w:b/>
        </w:rPr>
        <w:t>ACUERDA:</w:t>
      </w:r>
    </w:p>
    <w:p w14:paraId="01466448" w14:textId="77777777" w:rsidR="005A3A68" w:rsidRDefault="005A3A68">
      <w:pPr>
        <w:pStyle w:val="Textoindependiente"/>
        <w:spacing w:before="1"/>
        <w:rPr>
          <w:rFonts w:ascii="Arial"/>
          <w:b/>
        </w:rPr>
      </w:pPr>
    </w:p>
    <w:p w14:paraId="0481C8A5" w14:textId="77777777" w:rsidR="005A3A68" w:rsidRDefault="00000000">
      <w:pPr>
        <w:pStyle w:val="Textoindependiente"/>
        <w:ind w:left="102" w:right="118"/>
        <w:jc w:val="both"/>
      </w:pPr>
      <w:r>
        <w:rPr>
          <w:rFonts w:ascii="Arial" w:hAnsi="Arial"/>
          <w:b/>
        </w:rPr>
        <w:t xml:space="preserve">Artículo 1°. Honores. </w:t>
      </w:r>
      <w:r>
        <w:t>La Junta Administradora Local de Chapinero exalta la fecha de</w:t>
      </w:r>
      <w:r>
        <w:rPr>
          <w:spacing w:val="1"/>
        </w:rPr>
        <w:t xml:space="preserve"> </w:t>
      </w:r>
      <w:r>
        <w:t>fundación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localidad de Chapinero</w:t>
      </w:r>
      <w:r>
        <w:rPr>
          <w:spacing w:val="-3"/>
        </w:rPr>
        <w:t xml:space="preserve"> </w:t>
      </w:r>
      <w:r>
        <w:t>desde el</w:t>
      </w:r>
      <w:r>
        <w:rPr>
          <w:spacing w:val="-5"/>
        </w:rPr>
        <w:t xml:space="preserve"> </w:t>
      </w:r>
      <w:r>
        <w:t>17 de Diciembre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1885.</w:t>
      </w:r>
    </w:p>
    <w:p w14:paraId="01FB150C" w14:textId="77777777" w:rsidR="005A3A68" w:rsidRDefault="005A3A68">
      <w:pPr>
        <w:pStyle w:val="Textoindependiente"/>
        <w:spacing w:before="11"/>
        <w:rPr>
          <w:sz w:val="21"/>
        </w:rPr>
      </w:pPr>
    </w:p>
    <w:p w14:paraId="186327B0" w14:textId="511396F6" w:rsidR="005A3A68" w:rsidRDefault="00000000">
      <w:pPr>
        <w:pStyle w:val="Textoindependiente"/>
        <w:ind w:left="102" w:right="113"/>
        <w:jc w:val="both"/>
      </w:pPr>
      <w:r>
        <w:rPr>
          <w:rFonts w:ascii="Arial" w:hAnsi="Arial"/>
          <w:b/>
        </w:rPr>
        <w:t xml:space="preserve">Artículo 2°. </w:t>
      </w:r>
      <w:r w:rsidR="00A46EF4" w:rsidRPr="002533D0">
        <w:rPr>
          <w:rFonts w:ascii="Arial" w:hAnsi="Arial"/>
          <w:b/>
          <w:highlight w:val="yellow"/>
        </w:rPr>
        <w:t xml:space="preserve">IMPULSO DEL </w:t>
      </w:r>
      <w:r w:rsidRPr="002533D0">
        <w:rPr>
          <w:rFonts w:ascii="Arial" w:hAnsi="Arial"/>
          <w:b/>
          <w:highlight w:val="yellow"/>
        </w:rPr>
        <w:t>D</w:t>
      </w:r>
      <w:r w:rsidR="00A46EF4" w:rsidRPr="002533D0">
        <w:rPr>
          <w:rFonts w:ascii="Arial" w:hAnsi="Arial"/>
          <w:b/>
          <w:highlight w:val="yellow"/>
        </w:rPr>
        <w:t>Í</w:t>
      </w:r>
      <w:r w:rsidRPr="002533D0">
        <w:rPr>
          <w:rFonts w:ascii="Arial" w:hAnsi="Arial"/>
          <w:b/>
          <w:highlight w:val="yellow"/>
        </w:rPr>
        <w:t xml:space="preserve">A </w:t>
      </w:r>
      <w:r w:rsidR="009A68F3" w:rsidRPr="002533D0">
        <w:rPr>
          <w:rFonts w:ascii="Arial" w:hAnsi="Arial"/>
          <w:b/>
          <w:highlight w:val="yellow"/>
        </w:rPr>
        <w:t xml:space="preserve">DE </w:t>
      </w:r>
      <w:r w:rsidR="00A46EF4" w:rsidRPr="002533D0">
        <w:rPr>
          <w:rFonts w:ascii="Arial" w:hAnsi="Arial"/>
          <w:b/>
          <w:highlight w:val="yellow"/>
        </w:rPr>
        <w:t>LA HISTORIA DE CHAPINERO</w:t>
      </w:r>
      <w:r w:rsidRPr="002533D0">
        <w:rPr>
          <w:rFonts w:ascii="Arial" w:hAnsi="Arial"/>
          <w:b/>
          <w:highlight w:val="yellow"/>
        </w:rPr>
        <w:t>.</w:t>
      </w:r>
      <w:r>
        <w:rPr>
          <w:rFonts w:ascii="Arial" w:hAnsi="Arial"/>
          <w:b/>
        </w:rPr>
        <w:t xml:space="preserve"> </w:t>
      </w:r>
      <w:r>
        <w:t>Autorícese al Gobierno local para que, a través de su</w:t>
      </w:r>
      <w:r>
        <w:rPr>
          <w:spacing w:val="1"/>
        </w:rPr>
        <w:t xml:space="preserve"> </w:t>
      </w:r>
      <w:r>
        <w:t>gestión, plan de desarrollo y de la territorialización de la inversión distrital en la localidad</w:t>
      </w:r>
      <w:r>
        <w:rPr>
          <w:spacing w:val="1"/>
        </w:rPr>
        <w:t xml:space="preserve"> </w:t>
      </w:r>
      <w:r>
        <w:t xml:space="preserve">Arte, Cultura y Patrimonio y otros, rinda honores a la vida, obra y memoria de </w:t>
      </w:r>
      <w:r w:rsidR="00D326AC">
        <w:t>Antón</w:t>
      </w:r>
      <w:r>
        <w:t xml:space="preserve"> Hero</w:t>
      </w:r>
      <w:r>
        <w:rPr>
          <w:spacing w:val="1"/>
        </w:rPr>
        <w:t xml:space="preserve"> </w:t>
      </w:r>
      <w:r>
        <w:t xml:space="preserve">Cepeda El Chapín y la </w:t>
      </w:r>
      <w:r w:rsidR="00D326AC" w:rsidRPr="002533D0">
        <w:rPr>
          <w:highlight w:val="yellow"/>
        </w:rPr>
        <w:t>Princesa</w:t>
      </w:r>
      <w:r w:rsidR="00174ED6" w:rsidRPr="002533D0">
        <w:rPr>
          <w:highlight w:val="yellow"/>
        </w:rPr>
        <w:t xml:space="preserve"> </w:t>
      </w:r>
      <w:proofErr w:type="spellStart"/>
      <w:r w:rsidR="00D326AC" w:rsidRPr="002533D0">
        <w:rPr>
          <w:highlight w:val="yellow"/>
        </w:rPr>
        <w:t>Usaca</w:t>
      </w:r>
      <w:proofErr w:type="spellEnd"/>
      <w:r w:rsidRPr="002533D0">
        <w:t xml:space="preserve"> </w:t>
      </w:r>
      <w:r>
        <w:t>por medio de la promoción del día de fundación</w:t>
      </w:r>
      <w:r>
        <w:rPr>
          <w:spacing w:val="1"/>
        </w:rPr>
        <w:t xml:space="preserve"> </w:t>
      </w:r>
      <w:r>
        <w:t xml:space="preserve">de la localidad de Chapinero como </w:t>
      </w:r>
      <w:r w:rsidR="00A46EF4">
        <w:t>E</w:t>
      </w:r>
      <w:r>
        <w:t xml:space="preserve">l </w:t>
      </w:r>
      <w:proofErr w:type="spellStart"/>
      <w:r>
        <w:t>Villorio</w:t>
      </w:r>
      <w:proofErr w:type="spellEnd"/>
      <w:r>
        <w:t xml:space="preserve"> y paso de las mulas de la sal, dándole un</w:t>
      </w:r>
      <w:r>
        <w:rPr>
          <w:spacing w:val="1"/>
        </w:rPr>
        <w:t xml:space="preserve"> </w:t>
      </w:r>
      <w:r>
        <w:t>valor simbólico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 legado.</w:t>
      </w:r>
    </w:p>
    <w:p w14:paraId="2EF65998" w14:textId="77777777" w:rsidR="005A3A68" w:rsidRDefault="005A3A68">
      <w:pPr>
        <w:pStyle w:val="Textoindependiente"/>
      </w:pPr>
    </w:p>
    <w:p w14:paraId="3BD7DC44" w14:textId="78519799" w:rsidR="005A3A68" w:rsidRDefault="00000000">
      <w:pPr>
        <w:pStyle w:val="Textoindependiente"/>
        <w:spacing w:before="1"/>
        <w:ind w:left="102" w:right="113"/>
        <w:jc w:val="both"/>
      </w:pPr>
      <w:r w:rsidRPr="002533D0">
        <w:rPr>
          <w:b/>
          <w:bCs/>
          <w:highlight w:val="yellow"/>
        </w:rPr>
        <w:t>Parágrafo.</w:t>
      </w:r>
      <w:r w:rsidRPr="002533D0">
        <w:rPr>
          <w:b/>
          <w:bCs/>
          <w:spacing w:val="1"/>
          <w:highlight w:val="yellow"/>
        </w:rPr>
        <w:t xml:space="preserve"> </w:t>
      </w:r>
      <w:r w:rsidRPr="002533D0">
        <w:rPr>
          <w:highlight w:val="yellow"/>
        </w:rPr>
        <w:t>Chapinero debe su nombre a</w:t>
      </w:r>
      <w:r w:rsidR="002533D0" w:rsidRPr="002533D0">
        <w:rPr>
          <w:highlight w:val="yellow"/>
        </w:rPr>
        <w:t xml:space="preserve">l </w:t>
      </w:r>
      <w:r w:rsidRPr="002533D0">
        <w:rPr>
          <w:highlight w:val="yellow"/>
        </w:rPr>
        <w:t xml:space="preserve">ilustre caballero </w:t>
      </w:r>
      <w:r w:rsidR="00D326AC" w:rsidRPr="002533D0">
        <w:rPr>
          <w:highlight w:val="yellow"/>
        </w:rPr>
        <w:t>Antón</w:t>
      </w:r>
      <w:r w:rsidRPr="002533D0">
        <w:rPr>
          <w:highlight w:val="yellow"/>
        </w:rPr>
        <w:t xml:space="preserve"> Hero Cepeda</w:t>
      </w:r>
      <w:r w:rsidR="002533D0" w:rsidRPr="002533D0">
        <w:rPr>
          <w:highlight w:val="yellow"/>
        </w:rPr>
        <w:t>, fabricante de</w:t>
      </w:r>
      <w:r w:rsidRPr="002533D0">
        <w:rPr>
          <w:spacing w:val="-1"/>
          <w:highlight w:val="yellow"/>
        </w:rPr>
        <w:t xml:space="preserve"> </w:t>
      </w:r>
      <w:r w:rsidRPr="002533D0">
        <w:rPr>
          <w:highlight w:val="yellow"/>
        </w:rPr>
        <w:t>Chapines,</w:t>
      </w:r>
      <w:r w:rsidRPr="002533D0">
        <w:rPr>
          <w:spacing w:val="2"/>
          <w:highlight w:val="yellow"/>
        </w:rPr>
        <w:t xml:space="preserve"> </w:t>
      </w:r>
      <w:r w:rsidR="002533D0" w:rsidRPr="002533D0">
        <w:rPr>
          <w:highlight w:val="yellow"/>
        </w:rPr>
        <w:t>a quien coloquialmente se le denominaba</w:t>
      </w:r>
      <w:r w:rsidRPr="002533D0">
        <w:rPr>
          <w:spacing w:val="-1"/>
          <w:highlight w:val="yellow"/>
        </w:rPr>
        <w:t xml:space="preserve"> </w:t>
      </w:r>
      <w:r w:rsidRPr="002533D0">
        <w:rPr>
          <w:highlight w:val="yellow"/>
        </w:rPr>
        <w:t>Chapín</w:t>
      </w:r>
      <w:r w:rsidRPr="002533D0">
        <w:rPr>
          <w:spacing w:val="1"/>
          <w:highlight w:val="yellow"/>
        </w:rPr>
        <w:t xml:space="preserve"> </w:t>
      </w:r>
      <w:r w:rsidRPr="002533D0">
        <w:rPr>
          <w:highlight w:val="yellow"/>
        </w:rPr>
        <w:t>Hero.</w:t>
      </w:r>
    </w:p>
    <w:p w14:paraId="6329E3A9" w14:textId="77777777" w:rsidR="005A3A68" w:rsidRDefault="005A3A68">
      <w:pPr>
        <w:pStyle w:val="Textoindependiente"/>
        <w:spacing w:before="10"/>
        <w:rPr>
          <w:sz w:val="21"/>
        </w:rPr>
      </w:pPr>
    </w:p>
    <w:p w14:paraId="590FA4C2" w14:textId="44FA3610" w:rsidR="005A3A68" w:rsidRDefault="00000000">
      <w:pPr>
        <w:pStyle w:val="Textoindependiente"/>
        <w:ind w:left="102" w:right="11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</w:t>
      </w:r>
      <w:r w:rsidRPr="004E1434">
        <w:rPr>
          <w:rFonts w:ascii="Arial" w:hAnsi="Arial"/>
          <w:b/>
          <w:highlight w:val="yellow"/>
        </w:rPr>
        <w:t>°.</w:t>
      </w:r>
      <w:r w:rsidRPr="004E1434">
        <w:rPr>
          <w:rFonts w:ascii="Arial" w:hAnsi="Arial"/>
          <w:b/>
          <w:spacing w:val="1"/>
          <w:highlight w:val="yellow"/>
        </w:rPr>
        <w:t xml:space="preserve"> </w:t>
      </w:r>
      <w:r w:rsidR="00A46EF4" w:rsidRPr="004E1434">
        <w:rPr>
          <w:rFonts w:ascii="Arial" w:hAnsi="Arial"/>
          <w:b/>
          <w:highlight w:val="yellow"/>
        </w:rPr>
        <w:t>CELEBRACIÓN DEL DÍA DE LA HISTORIA DE CHAPINERO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spacing w:val="1"/>
        </w:rPr>
        <w:t xml:space="preserve"> </w:t>
      </w:r>
      <w:r>
        <w:t>Establézcase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Chapinero</w:t>
      </w:r>
      <w:r>
        <w:rPr>
          <w:spacing w:val="1"/>
        </w:rPr>
        <w:t xml:space="preserve"> </w:t>
      </w:r>
      <w:r>
        <w:t>Bogotá</w:t>
      </w:r>
      <w:r>
        <w:rPr>
          <w:spacing w:val="1"/>
        </w:rPr>
        <w:t xml:space="preserve"> </w:t>
      </w:r>
      <w:r>
        <w:t>Colombia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año</w:t>
      </w:r>
      <w:r>
        <w:rPr>
          <w:spacing w:val="-2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 w:rsidR="002533D0">
        <w:t>de la Historia de Chapinero, en honor a su fundación</w:t>
      </w:r>
      <w:r>
        <w:t>.</w:t>
      </w:r>
    </w:p>
    <w:p w14:paraId="48308290" w14:textId="77777777" w:rsidR="005A3A68" w:rsidRDefault="005A3A68">
      <w:pPr>
        <w:pStyle w:val="Textoindependiente"/>
      </w:pPr>
    </w:p>
    <w:p w14:paraId="080DB139" w14:textId="37507BB6" w:rsidR="005A3A68" w:rsidRDefault="00000000">
      <w:pPr>
        <w:pStyle w:val="Textoindependiente"/>
        <w:spacing w:before="1"/>
        <w:ind w:left="102" w:right="115"/>
        <w:jc w:val="both"/>
      </w:pPr>
      <w:r w:rsidRPr="002533D0">
        <w:rPr>
          <w:rFonts w:ascii="Arial" w:hAnsi="Arial"/>
          <w:b/>
          <w:highlight w:val="yellow"/>
        </w:rPr>
        <w:t xml:space="preserve">Artículo 4°. </w:t>
      </w:r>
      <w:r w:rsidR="002533D0">
        <w:rPr>
          <w:rFonts w:ascii="Arial" w:hAnsi="Arial"/>
          <w:b/>
          <w:highlight w:val="yellow"/>
        </w:rPr>
        <w:t xml:space="preserve">IMPULSO </w:t>
      </w:r>
      <w:r w:rsidR="002533D0" w:rsidRPr="002533D0">
        <w:rPr>
          <w:rFonts w:ascii="Arial" w:hAnsi="Arial"/>
          <w:b/>
          <w:highlight w:val="yellow"/>
        </w:rPr>
        <w:t>PARA LA EXALTACIÓN DE LA HISTORIA DE CHAPINERO</w:t>
      </w:r>
      <w:r w:rsidRPr="002533D0">
        <w:rPr>
          <w:rFonts w:ascii="Arial" w:hAnsi="Arial"/>
          <w:b/>
          <w:highlight w:val="yellow"/>
        </w:rPr>
        <w:t>.</w:t>
      </w:r>
      <w:r>
        <w:rPr>
          <w:rFonts w:ascii="Arial" w:hAnsi="Arial"/>
          <w:b/>
        </w:rPr>
        <w:t xml:space="preserve"> </w:t>
      </w:r>
      <w:r>
        <w:t>Autorícese al Gobierno local para crear diez becas de</w:t>
      </w:r>
      <w:r>
        <w:rPr>
          <w:spacing w:val="1"/>
        </w:rPr>
        <w:t xml:space="preserve"> </w:t>
      </w:r>
      <w:r>
        <w:t xml:space="preserve">circulación artística en los géneros musicales que hacen remembranza </w:t>
      </w:r>
      <w:r w:rsidR="00DB48EE">
        <w:t>de la historia de Chapinero</w:t>
      </w:r>
      <w:r>
        <w:t>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estarán</w:t>
      </w:r>
      <w:r>
        <w:rPr>
          <w:spacing w:val="1"/>
        </w:rPr>
        <w:t xml:space="preserve"> </w:t>
      </w:r>
      <w:r>
        <w:t>reguladas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D326AC">
        <w:t>Al</w:t>
      </w:r>
      <w:r>
        <w:t>caldía</w:t>
      </w:r>
      <w:r>
        <w:rPr>
          <w:spacing w:val="1"/>
        </w:rPr>
        <w:t xml:space="preserve"> </w:t>
      </w:r>
      <w:r w:rsidR="00D326AC">
        <w:t>L</w:t>
      </w:r>
      <w:r>
        <w:t>ocal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Chapinero,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Instituto</w:t>
      </w:r>
      <w:r>
        <w:rPr>
          <w:spacing w:val="-59"/>
        </w:rPr>
        <w:t xml:space="preserve"> </w:t>
      </w:r>
      <w:r>
        <w:t xml:space="preserve">Distrital de Turismo, el </w:t>
      </w:r>
      <w:r w:rsidR="00D326AC">
        <w:t>I</w:t>
      </w:r>
      <w:r>
        <w:t>nstituto Distrital Patrimonio</w:t>
      </w:r>
      <w:r w:rsidR="00DB48EE">
        <w:t xml:space="preserve"> Cultural</w:t>
      </w:r>
      <w:r>
        <w:t xml:space="preserve"> y el Instituto Distrital de las Artes, y se</w:t>
      </w:r>
      <w:r>
        <w:rPr>
          <w:spacing w:val="1"/>
        </w:rPr>
        <w:t xml:space="preserve"> </w:t>
      </w:r>
      <w:r>
        <w:t>otorgarán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mérito</w:t>
      </w:r>
      <w:r>
        <w:rPr>
          <w:spacing w:val="5"/>
        </w:rPr>
        <w:t xml:space="preserve"> </w:t>
      </w:r>
      <w:r>
        <w:t>artístico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artistas</w:t>
      </w:r>
      <w:r>
        <w:rPr>
          <w:spacing w:val="9"/>
        </w:rPr>
        <w:t xml:space="preserve"> </w:t>
      </w:r>
      <w:r>
        <w:t>locales</w:t>
      </w:r>
      <w:r>
        <w:rPr>
          <w:spacing w:val="8"/>
        </w:rPr>
        <w:t xml:space="preserve"> </w:t>
      </w:r>
      <w:r>
        <w:t>distribuidas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siguiente</w:t>
      </w:r>
      <w:r>
        <w:rPr>
          <w:spacing w:val="5"/>
        </w:rPr>
        <w:t xml:space="preserve"> </w:t>
      </w:r>
      <w:r>
        <w:t>manera:</w:t>
      </w:r>
      <w:r>
        <w:rPr>
          <w:spacing w:val="7"/>
        </w:rPr>
        <w:t xml:space="preserve"> </w:t>
      </w:r>
      <w:r>
        <w:t>cuatro</w:t>
      </w:r>
    </w:p>
    <w:p w14:paraId="10548232" w14:textId="77777777" w:rsidR="005A3A68" w:rsidRDefault="005A3A68">
      <w:pPr>
        <w:jc w:val="both"/>
        <w:sectPr w:rsidR="005A3A68">
          <w:type w:val="continuous"/>
          <w:pgSz w:w="12240" w:h="15840"/>
          <w:pgMar w:top="1500" w:right="1580" w:bottom="280" w:left="1600" w:header="720" w:footer="720" w:gutter="0"/>
          <w:cols w:space="720"/>
        </w:sectPr>
      </w:pPr>
    </w:p>
    <w:p w14:paraId="15136B45" w14:textId="77777777" w:rsidR="005A3A68" w:rsidRDefault="005A3A68">
      <w:pPr>
        <w:pStyle w:val="Textoindependiente"/>
        <w:rPr>
          <w:sz w:val="20"/>
        </w:rPr>
      </w:pPr>
    </w:p>
    <w:p w14:paraId="2506E4E6" w14:textId="77777777" w:rsidR="005A3A68" w:rsidRDefault="005A3A68">
      <w:pPr>
        <w:pStyle w:val="Textoindependiente"/>
        <w:rPr>
          <w:sz w:val="20"/>
        </w:rPr>
      </w:pPr>
    </w:p>
    <w:p w14:paraId="14881330" w14:textId="77777777" w:rsidR="005A3A68" w:rsidRDefault="005A3A68">
      <w:pPr>
        <w:pStyle w:val="Textoindependiente"/>
        <w:spacing w:before="7"/>
        <w:rPr>
          <w:sz w:val="18"/>
        </w:rPr>
      </w:pPr>
    </w:p>
    <w:p w14:paraId="4354E4CA" w14:textId="188983FB" w:rsidR="005A3A68" w:rsidRDefault="00000000">
      <w:pPr>
        <w:pStyle w:val="Textoindependiente"/>
        <w:spacing w:before="94"/>
        <w:ind w:left="102"/>
      </w:pPr>
      <w:r>
        <w:t>cupos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Músicos</w:t>
      </w:r>
      <w:r>
        <w:rPr>
          <w:spacing w:val="6"/>
        </w:rPr>
        <w:t xml:space="preserve"> </w:t>
      </w:r>
      <w:r>
        <w:t>Populares,</w:t>
      </w:r>
      <w:r>
        <w:rPr>
          <w:spacing w:val="9"/>
        </w:rPr>
        <w:t xml:space="preserve"> </w:t>
      </w:r>
      <w:r>
        <w:t>dos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Teatro,</w:t>
      </w:r>
      <w:r>
        <w:rPr>
          <w:spacing w:val="6"/>
        </w:rPr>
        <w:t xml:space="preserve"> </w:t>
      </w:r>
      <w:r>
        <w:t>uno</w:t>
      </w:r>
      <w:r>
        <w:rPr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Danza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Comparsas,</w:t>
      </w:r>
      <w:r>
        <w:rPr>
          <w:spacing w:val="6"/>
        </w:rPr>
        <w:t xml:space="preserve"> </w:t>
      </w:r>
      <w:r>
        <w:t>tres</w:t>
      </w:r>
      <w:r>
        <w:rPr>
          <w:spacing w:val="6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Artesanías,</w:t>
      </w:r>
      <w:r>
        <w:rPr>
          <w:spacing w:val="-2"/>
        </w:rPr>
        <w:t xml:space="preserve"> </w:t>
      </w:r>
      <w:r>
        <w:t>artes</w:t>
      </w:r>
      <w:r>
        <w:rPr>
          <w:spacing w:val="-2"/>
        </w:rPr>
        <w:t xml:space="preserve"> </w:t>
      </w:r>
      <w:r>
        <w:t>plásticas y</w:t>
      </w:r>
      <w:r>
        <w:rPr>
          <w:spacing w:val="-1"/>
        </w:rPr>
        <w:t xml:space="preserve"> </w:t>
      </w:r>
      <w:r>
        <w:t>fotografía.</w:t>
      </w:r>
    </w:p>
    <w:p w14:paraId="6E98FE36" w14:textId="7E5D4923" w:rsidR="00D326AC" w:rsidRDefault="00D326AC">
      <w:pPr>
        <w:pStyle w:val="Textoindependiente"/>
        <w:spacing w:before="94"/>
        <w:ind w:left="102"/>
      </w:pPr>
    </w:p>
    <w:p w14:paraId="18366E59" w14:textId="0A2D5D32" w:rsidR="009434C4" w:rsidRPr="009434C4" w:rsidRDefault="00D326AC">
      <w:pPr>
        <w:pStyle w:val="Textoindependiente"/>
        <w:spacing w:before="94"/>
        <w:ind w:left="102"/>
        <w:rPr>
          <w:u w:val="single"/>
        </w:rPr>
      </w:pPr>
      <w:r w:rsidRPr="002533D0">
        <w:rPr>
          <w:b/>
          <w:bCs/>
          <w:highlight w:val="yellow"/>
          <w:u w:val="single"/>
        </w:rPr>
        <w:t>Parágrafo</w:t>
      </w:r>
      <w:r w:rsidR="009434C4" w:rsidRPr="002533D0">
        <w:rPr>
          <w:b/>
          <w:bCs/>
          <w:highlight w:val="yellow"/>
          <w:u w:val="single"/>
        </w:rPr>
        <w:t xml:space="preserve"> 1</w:t>
      </w:r>
      <w:r w:rsidRPr="002533D0">
        <w:rPr>
          <w:b/>
          <w:bCs/>
          <w:highlight w:val="yellow"/>
          <w:u w:val="single"/>
        </w:rPr>
        <w:t>.</w:t>
      </w:r>
      <w:r w:rsidRPr="002533D0">
        <w:rPr>
          <w:b/>
          <w:bCs/>
          <w:highlight w:val="yellow"/>
          <w:u w:val="single"/>
        </w:rPr>
        <w:t xml:space="preserve"> </w:t>
      </w:r>
      <w:r w:rsidRPr="002533D0">
        <w:rPr>
          <w:highlight w:val="yellow"/>
          <w:u w:val="single"/>
        </w:rPr>
        <w:t>Las becas estarán destinadas para artistas que puedan comprobar su residencia</w:t>
      </w:r>
      <w:r w:rsidR="009434C4" w:rsidRPr="002533D0">
        <w:rPr>
          <w:highlight w:val="yellow"/>
          <w:u w:val="single"/>
        </w:rPr>
        <w:t xml:space="preserve"> en la localidad</w:t>
      </w:r>
      <w:r w:rsidRPr="002533D0">
        <w:rPr>
          <w:highlight w:val="yellow"/>
          <w:u w:val="single"/>
        </w:rPr>
        <w:t xml:space="preserve"> </w:t>
      </w:r>
      <w:r w:rsidR="009434C4" w:rsidRPr="002533D0">
        <w:rPr>
          <w:highlight w:val="yellow"/>
          <w:u w:val="single"/>
        </w:rPr>
        <w:t>y/o el desarrollo de su actividad artística en la localidad durante por lo menos 1 año antes de</w:t>
      </w:r>
      <w:r w:rsidR="00966F20" w:rsidRPr="002533D0">
        <w:rPr>
          <w:highlight w:val="yellow"/>
          <w:u w:val="single"/>
        </w:rPr>
        <w:t xml:space="preserve"> aplicar</w:t>
      </w:r>
      <w:r w:rsidR="009A68F3" w:rsidRPr="002533D0">
        <w:rPr>
          <w:highlight w:val="yellow"/>
          <w:u w:val="single"/>
        </w:rPr>
        <w:t xml:space="preserve"> ante la alcaldía local</w:t>
      </w:r>
      <w:r w:rsidR="00966F20" w:rsidRPr="002533D0">
        <w:rPr>
          <w:highlight w:val="yellow"/>
          <w:u w:val="single"/>
        </w:rPr>
        <w:t xml:space="preserve"> para</w:t>
      </w:r>
      <w:r w:rsidR="009434C4" w:rsidRPr="002533D0">
        <w:rPr>
          <w:highlight w:val="yellow"/>
          <w:u w:val="single"/>
        </w:rPr>
        <w:t xml:space="preserve"> su otorgamiento.</w:t>
      </w:r>
      <w:r w:rsidR="009434C4" w:rsidRPr="009434C4">
        <w:rPr>
          <w:u w:val="single"/>
        </w:rPr>
        <w:t xml:space="preserve"> </w:t>
      </w:r>
    </w:p>
    <w:p w14:paraId="2AD9F6BF" w14:textId="77777777" w:rsidR="005A3A68" w:rsidRDefault="005A3A68">
      <w:pPr>
        <w:pStyle w:val="Textoindependiente"/>
        <w:spacing w:before="11"/>
        <w:rPr>
          <w:sz w:val="21"/>
        </w:rPr>
      </w:pPr>
    </w:p>
    <w:p w14:paraId="06DBBD4E" w14:textId="77777777" w:rsidR="005A3A68" w:rsidRDefault="00000000">
      <w:pPr>
        <w:pStyle w:val="Textoindependiente"/>
        <w:ind w:left="102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7"/>
        </w:rPr>
        <w:t xml:space="preserve"> </w:t>
      </w:r>
      <w:r>
        <w:rPr>
          <w:rFonts w:ascii="Arial" w:hAnsi="Arial"/>
          <w:b/>
        </w:rPr>
        <w:t>5°.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Vigencia.</w:t>
      </w:r>
      <w:r>
        <w:rPr>
          <w:rFonts w:ascii="Arial" w:hAnsi="Arial"/>
          <w:b/>
          <w:spacing w:val="46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t>acuerdo</w:t>
      </w:r>
      <w:r>
        <w:rPr>
          <w:spacing w:val="44"/>
        </w:rPr>
        <w:t xml:space="preserve"> </w:t>
      </w:r>
      <w:r>
        <w:t>rige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partir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fecha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sanción</w:t>
      </w:r>
      <w:r>
        <w:rPr>
          <w:spacing w:val="45"/>
        </w:rPr>
        <w:t xml:space="preserve"> </w:t>
      </w:r>
      <w:r>
        <w:t>y</w:t>
      </w:r>
      <w:r>
        <w:rPr>
          <w:spacing w:val="-58"/>
        </w:rPr>
        <w:t xml:space="preserve"> </w:t>
      </w:r>
      <w:r>
        <w:t>publicación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todas las</w:t>
      </w:r>
      <w:r>
        <w:rPr>
          <w:spacing w:val="1"/>
        </w:rPr>
        <w:t xml:space="preserve"> </w:t>
      </w:r>
      <w:r>
        <w:t>disposiciones que</w:t>
      </w:r>
      <w:r>
        <w:rPr>
          <w:spacing w:val="-4"/>
        </w:rPr>
        <w:t xml:space="preserve"> </w:t>
      </w:r>
      <w:r>
        <w:t>le sean</w:t>
      </w:r>
      <w:r>
        <w:rPr>
          <w:spacing w:val="-1"/>
        </w:rPr>
        <w:t xml:space="preserve"> </w:t>
      </w:r>
      <w:r>
        <w:t>contrarias.</w:t>
      </w:r>
    </w:p>
    <w:p w14:paraId="36FA0A7D" w14:textId="77777777" w:rsidR="005A3A68" w:rsidRDefault="005A3A68">
      <w:pPr>
        <w:pStyle w:val="Textoindependiente"/>
        <w:rPr>
          <w:sz w:val="24"/>
        </w:rPr>
      </w:pPr>
    </w:p>
    <w:p w14:paraId="31713D3F" w14:textId="77777777" w:rsidR="005A3A68" w:rsidRDefault="005A3A68">
      <w:pPr>
        <w:pStyle w:val="Textoindependiente"/>
        <w:spacing w:before="1"/>
        <w:rPr>
          <w:sz w:val="20"/>
        </w:rPr>
      </w:pPr>
    </w:p>
    <w:p w14:paraId="60475993" w14:textId="77777777" w:rsidR="005A3A68" w:rsidRDefault="00000000">
      <w:pPr>
        <w:ind w:right="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COMUNÍQUESE,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PUBLÍQUESE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CÚMPLASE</w:t>
      </w:r>
    </w:p>
    <w:p w14:paraId="2C444561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52266012" w14:textId="77777777" w:rsidR="005A3A68" w:rsidRDefault="005A3A68">
      <w:pPr>
        <w:pStyle w:val="Textoindependiente"/>
        <w:spacing w:before="11"/>
        <w:rPr>
          <w:rFonts w:ascii="Arial"/>
          <w:b/>
          <w:sz w:val="19"/>
        </w:rPr>
      </w:pPr>
    </w:p>
    <w:p w14:paraId="25407778" w14:textId="77777777" w:rsidR="005A3A68" w:rsidRDefault="00000000">
      <w:pPr>
        <w:tabs>
          <w:tab w:val="left" w:pos="5009"/>
        </w:tabs>
        <w:spacing w:line="720" w:lineRule="auto"/>
        <w:ind w:left="1834" w:right="185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 Bogotá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D.C.,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días del mes de 2022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AUTORA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PROYECTO</w:t>
      </w:r>
    </w:p>
    <w:p w14:paraId="353403C5" w14:textId="77777777" w:rsidR="005A3A68" w:rsidRDefault="005A3A68">
      <w:pPr>
        <w:pStyle w:val="Textoindependiente"/>
        <w:spacing w:before="1"/>
        <w:rPr>
          <w:rFonts w:ascii="Arial"/>
          <w:b/>
        </w:rPr>
      </w:pPr>
    </w:p>
    <w:p w14:paraId="278179DB" w14:textId="77777777" w:rsidR="005A3A68" w:rsidRDefault="00000000">
      <w:pPr>
        <w:spacing w:line="252" w:lineRule="exact"/>
        <w:ind w:right="18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CLAUDIA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MARCELA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CLAVIJO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PINZÓN</w:t>
      </w:r>
    </w:p>
    <w:p w14:paraId="2D2C7F81" w14:textId="77777777" w:rsidR="005A3A68" w:rsidRDefault="00000000">
      <w:pPr>
        <w:spacing w:line="252" w:lineRule="exact"/>
        <w:ind w:right="13"/>
        <w:jc w:val="center"/>
        <w:rPr>
          <w:rFonts w:ascii="Arial"/>
          <w:b/>
        </w:rPr>
      </w:pPr>
      <w:r>
        <w:rPr>
          <w:rFonts w:ascii="Arial"/>
          <w:b/>
        </w:rPr>
        <w:t>Partido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Alianza Verde</w:t>
      </w:r>
    </w:p>
    <w:p w14:paraId="1F245381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4FA434F5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69908493" w14:textId="77777777" w:rsidR="005A3A68" w:rsidRDefault="00000000">
      <w:pPr>
        <w:spacing w:before="208"/>
        <w:ind w:right="15"/>
        <w:jc w:val="center"/>
        <w:rPr>
          <w:rFonts w:ascii="Arial"/>
          <w:b/>
        </w:rPr>
      </w:pPr>
      <w:r>
        <w:rPr>
          <w:rFonts w:ascii="Arial"/>
          <w:b/>
        </w:rPr>
        <w:t>PONENTE</w:t>
      </w:r>
    </w:p>
    <w:p w14:paraId="683AF8FB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396E9F82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63EA0E66" w14:textId="77777777" w:rsidR="005A3A68" w:rsidRDefault="00000000">
      <w:pPr>
        <w:spacing w:before="208" w:line="720" w:lineRule="auto"/>
        <w:ind w:left="3419" w:right="3440"/>
        <w:jc w:val="center"/>
        <w:rPr>
          <w:rFonts w:ascii="Arial"/>
          <w:b/>
        </w:rPr>
      </w:pPr>
      <w:r>
        <w:rPr>
          <w:rFonts w:ascii="Arial"/>
          <w:b/>
          <w:spacing w:val="-1"/>
        </w:rPr>
        <w:t>XXXXXXXXXXXXXXX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SECRETARIO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(E)</w:t>
      </w:r>
    </w:p>
    <w:p w14:paraId="25374688" w14:textId="77777777" w:rsidR="005A3A68" w:rsidRDefault="005A3A68">
      <w:pPr>
        <w:pStyle w:val="Textoindependiente"/>
        <w:spacing w:before="9"/>
        <w:rPr>
          <w:rFonts w:ascii="Arial"/>
          <w:b/>
          <w:sz w:val="21"/>
        </w:rPr>
      </w:pPr>
    </w:p>
    <w:p w14:paraId="5499A353" w14:textId="77777777" w:rsidR="005A3A68" w:rsidRDefault="00000000">
      <w:pPr>
        <w:spacing w:before="1"/>
        <w:ind w:right="17"/>
        <w:jc w:val="center"/>
        <w:rPr>
          <w:rFonts w:ascii="Arial"/>
          <w:b/>
        </w:rPr>
      </w:pPr>
      <w:r>
        <w:rPr>
          <w:rFonts w:ascii="Arial"/>
          <w:b/>
        </w:rPr>
        <w:t>XXXXXXXXXXXXXXXXX</w:t>
      </w:r>
    </w:p>
    <w:p w14:paraId="251B91C7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2DB444FA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77C701CF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289D5DFC" w14:textId="77777777" w:rsidR="005A3A68" w:rsidRDefault="00000000">
      <w:pPr>
        <w:tabs>
          <w:tab w:val="left" w:pos="3547"/>
          <w:tab w:val="left" w:pos="5965"/>
        </w:tabs>
        <w:spacing w:before="183"/>
        <w:ind w:right="1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Ordénese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Cúmplase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días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mes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2022</w:t>
      </w:r>
    </w:p>
    <w:p w14:paraId="382B42B9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6EAB7331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426F23A6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3CB77318" w14:textId="77777777" w:rsidR="005A3A68" w:rsidRDefault="005A3A68">
      <w:pPr>
        <w:pStyle w:val="Textoindependiente"/>
        <w:rPr>
          <w:rFonts w:ascii="Arial"/>
          <w:b/>
          <w:sz w:val="24"/>
        </w:rPr>
      </w:pPr>
    </w:p>
    <w:p w14:paraId="64C726C0" w14:textId="77777777" w:rsidR="005A3A68" w:rsidRDefault="00000000">
      <w:pPr>
        <w:spacing w:before="163" w:line="252" w:lineRule="exact"/>
        <w:ind w:right="1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OSCAR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YESID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RAMOS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CALDERÓN</w:t>
      </w:r>
    </w:p>
    <w:p w14:paraId="47267515" w14:textId="77777777" w:rsidR="005A3A68" w:rsidRDefault="00000000">
      <w:pPr>
        <w:spacing w:line="252" w:lineRule="exact"/>
        <w:ind w:left="3060" w:right="3079"/>
        <w:jc w:val="center"/>
        <w:rPr>
          <w:rFonts w:ascii="Arial"/>
          <w:b/>
        </w:rPr>
      </w:pPr>
      <w:r>
        <w:rPr>
          <w:rFonts w:ascii="Arial"/>
          <w:b/>
        </w:rPr>
        <w:t>Alcalde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Local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Chapinero</w:t>
      </w:r>
    </w:p>
    <w:sectPr w:rsidR="005A3A68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A68"/>
    <w:rsid w:val="00174ED6"/>
    <w:rsid w:val="002533D0"/>
    <w:rsid w:val="004E1434"/>
    <w:rsid w:val="005A3A68"/>
    <w:rsid w:val="007C1D3C"/>
    <w:rsid w:val="009434C4"/>
    <w:rsid w:val="00966F20"/>
    <w:rsid w:val="009A68F3"/>
    <w:rsid w:val="00A46EF4"/>
    <w:rsid w:val="00D326AC"/>
    <w:rsid w:val="00DB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707F"/>
  <w15:docId w15:val="{BA6C3CE3-86BA-4BAB-8CB5-2066F29D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Edmundo Lopez</cp:lastModifiedBy>
  <cp:revision>3</cp:revision>
  <dcterms:created xsi:type="dcterms:W3CDTF">2022-09-12T14:04:00Z</dcterms:created>
  <dcterms:modified xsi:type="dcterms:W3CDTF">2022-09-12T14:05:00Z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2022-09-12T00:00:00Z</vt:filetime>
  </property>
</Properties>
</file>